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82" w:rsidRPr="00506882" w:rsidRDefault="00506882" w:rsidP="00506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8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общеобразовательные программы </w:t>
      </w:r>
      <w:r w:rsidRPr="00506882"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естественнонаучной</w:t>
      </w:r>
      <w:r w:rsidRPr="00506882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направленности: «Юный пчеловод», «В заповедном мире лекарственных растений», «Юный эколог», «Введение в лесоводство», «Юный лесовод», «Юный натуралист», «Юные любители зеленой архитектуры», «Мир природы», «Природа и мы».</w:t>
      </w:r>
    </w:p>
    <w:p w:rsidR="00506882" w:rsidRPr="00506882" w:rsidRDefault="00506882" w:rsidP="0050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82">
        <w:rPr>
          <w:rFonts w:ascii="Times New Roman" w:eastAsia="Times New Roman" w:hAnsi="Times New Roman" w:cs="Times New Roman"/>
          <w:sz w:val="24"/>
          <w:szCs w:val="24"/>
        </w:rPr>
        <w:t xml:space="preserve">Данные программы направлены на формирование знаний о взаимоотношениях человека и природы в соответствии с возрастными особенностями учащихся (уточняют, систематизируют знания о живой и неживой природе, формируют умения самостоятельно решать экологические задачи, понимать причинно-следственные связи внутри природного комплекса, знакомят с Красной книгой России и Белгородской области). Дополнительные общеобразовательные программы естественнонаучного цикла призваны формировать в детях эмоционально-доброжелательное отношение к миру </w:t>
      </w:r>
      <w:proofErr w:type="gramStart"/>
      <w:r w:rsidRPr="00506882">
        <w:rPr>
          <w:rFonts w:ascii="Times New Roman" w:eastAsia="Times New Roman" w:hAnsi="Times New Roman" w:cs="Times New Roman"/>
          <w:sz w:val="24"/>
          <w:szCs w:val="24"/>
        </w:rPr>
        <w:t>природы</w:t>
      </w:r>
      <w:proofErr w:type="gramEnd"/>
      <w:r w:rsidRPr="00506882">
        <w:rPr>
          <w:rFonts w:ascii="Times New Roman" w:eastAsia="Times New Roman" w:hAnsi="Times New Roman" w:cs="Times New Roman"/>
          <w:sz w:val="24"/>
          <w:szCs w:val="24"/>
        </w:rPr>
        <w:t xml:space="preserve"> и направлены на:</w:t>
      </w:r>
    </w:p>
    <w:p w:rsidR="00506882" w:rsidRPr="00506882" w:rsidRDefault="00506882" w:rsidP="005068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82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возможностях интеллектуальной деятельности в сфере биологии и экологии;</w:t>
      </w:r>
    </w:p>
    <w:p w:rsidR="00506882" w:rsidRPr="00506882" w:rsidRDefault="00506882" w:rsidP="005068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82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уважении к человеку земледельческого труда, о ценности труда для личности, общества и государства;</w:t>
      </w:r>
    </w:p>
    <w:p w:rsidR="00506882" w:rsidRPr="00506882" w:rsidRDefault="00506882" w:rsidP="005068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82">
        <w:rPr>
          <w:rFonts w:ascii="Times New Roman" w:eastAsia="Times New Roman" w:hAnsi="Times New Roman" w:cs="Times New Roman"/>
          <w:sz w:val="24"/>
          <w:szCs w:val="24"/>
        </w:rPr>
        <w:t>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 в сфере сельского хозяйства, исследовательской и природоохранной работе;</w:t>
      </w:r>
    </w:p>
    <w:p w:rsidR="00506882" w:rsidRPr="00506882" w:rsidRDefault="00506882" w:rsidP="005068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82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здорового образа жизни;</w:t>
      </w:r>
    </w:p>
    <w:p w:rsidR="00506882" w:rsidRPr="00506882" w:rsidRDefault="00506882" w:rsidP="005068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82">
        <w:rPr>
          <w:rFonts w:ascii="Times New Roman" w:eastAsia="Times New Roman" w:hAnsi="Times New Roman" w:cs="Times New Roman"/>
          <w:sz w:val="24"/>
          <w:szCs w:val="24"/>
        </w:rPr>
        <w:t>Формирование комплексного мировоззрения, опирающегося на представления о ценностях активной жизненной позиции и нравственной ответственности личности по сохранению окружающей среды;</w:t>
      </w:r>
    </w:p>
    <w:p w:rsidR="00506882" w:rsidRPr="00506882" w:rsidRDefault="00506882" w:rsidP="005068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82">
        <w:rPr>
          <w:rFonts w:ascii="Times New Roman" w:eastAsia="Times New Roman" w:hAnsi="Times New Roman" w:cs="Times New Roman"/>
          <w:sz w:val="24"/>
          <w:szCs w:val="24"/>
        </w:rPr>
        <w:t>Формирование ценностных представлений о любви к России, к своей малой родине;</w:t>
      </w:r>
    </w:p>
    <w:p w:rsidR="00506882" w:rsidRPr="00506882" w:rsidRDefault="00506882" w:rsidP="005068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82">
        <w:rPr>
          <w:rFonts w:ascii="Times New Roman" w:eastAsia="Times New Roman" w:hAnsi="Times New Roman" w:cs="Times New Roman"/>
          <w:sz w:val="24"/>
          <w:szCs w:val="24"/>
        </w:rPr>
        <w:t>Развитие мотивации к научно-исследовательской деятельности в области биологии, экологии, охраны природы.</w:t>
      </w:r>
    </w:p>
    <w:p w:rsidR="00506882" w:rsidRPr="00506882" w:rsidRDefault="00506882" w:rsidP="005068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8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общеобразовательные программы </w:t>
      </w:r>
      <w:r w:rsidRPr="00506882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художественной</w:t>
      </w:r>
      <w:r w:rsidRPr="00506882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направленности: «Занимательное в природе», «Природа и фантазия», «Природа и творчество», «Царство природы и мы», «Живая глина», «Приятели – изобретатели», «Отражение».</w:t>
      </w:r>
    </w:p>
    <w:p w:rsidR="00506882" w:rsidRPr="00506882" w:rsidRDefault="00506882" w:rsidP="0050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82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объединений декоративно-прикладного и художественного характера способствует воспитанию бережного отношения к родной природе через расширение и углубление теоретических знаний об окружающей среде и направлена </w:t>
      </w:r>
      <w:proofErr w:type="gramStart"/>
      <w:r w:rsidRPr="0050688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068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6882" w:rsidRPr="00506882" w:rsidRDefault="00506882" w:rsidP="005068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82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ценностях культурно-исторического наследия России;</w:t>
      </w:r>
    </w:p>
    <w:p w:rsidR="00506882" w:rsidRPr="00506882" w:rsidRDefault="00506882" w:rsidP="005068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82">
        <w:rPr>
          <w:rFonts w:ascii="Times New Roman" w:eastAsia="Times New Roman" w:hAnsi="Times New Roman" w:cs="Times New Roman"/>
          <w:sz w:val="24"/>
          <w:szCs w:val="24"/>
        </w:rPr>
        <w:t>Формирование набора компетенций, связанных с усвоением ценности и многообразия и разнообразия культур;</w:t>
      </w:r>
    </w:p>
    <w:p w:rsidR="00506882" w:rsidRPr="00506882" w:rsidRDefault="00506882" w:rsidP="005068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8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сохранения собственного здоровья, овладения </w:t>
      </w:r>
      <w:proofErr w:type="spellStart"/>
      <w:r w:rsidRPr="00506882">
        <w:rPr>
          <w:rFonts w:ascii="Times New Roman" w:eastAsia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506882">
        <w:rPr>
          <w:rFonts w:ascii="Times New Roman" w:eastAsia="Times New Roman" w:hAnsi="Times New Roman" w:cs="Times New Roman"/>
          <w:sz w:val="24"/>
          <w:szCs w:val="24"/>
        </w:rPr>
        <w:t xml:space="preserve"> технологиями в процессе обучения;</w:t>
      </w:r>
    </w:p>
    <w:p w:rsidR="00506882" w:rsidRPr="00506882" w:rsidRDefault="00506882" w:rsidP="005068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82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возможностей обучающихся с ранних лет получать знания и практический опыт художественной творческой деятельности;</w:t>
      </w:r>
    </w:p>
    <w:p w:rsidR="00506882" w:rsidRPr="00506882" w:rsidRDefault="00506882" w:rsidP="005068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6882">
        <w:rPr>
          <w:rFonts w:ascii="Times New Roman" w:eastAsia="Times New Roman" w:hAnsi="Times New Roman" w:cs="Times New Roman"/>
          <w:sz w:val="24"/>
          <w:szCs w:val="24"/>
        </w:rPr>
        <w:t>Формирование отношения к образованию как к общечеловеческой ценности, выражающейся в интересе кружковцев к знаниям, в стремлении к овладению материальными и духовными достижениями человечества через прикладное творчество.</w:t>
      </w:r>
      <w:proofErr w:type="gramEnd"/>
    </w:p>
    <w:p w:rsidR="00506882" w:rsidRPr="00506882" w:rsidRDefault="00506882" w:rsidP="005068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Дополнительные общеобразовательные программы </w:t>
      </w:r>
      <w:r w:rsidRPr="00506882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социально-педагогической</w:t>
      </w:r>
      <w:r w:rsidRPr="00506882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направленности: «Современная православная кухня», «Росинка», «</w:t>
      </w:r>
      <w:proofErr w:type="gramStart"/>
      <w:r w:rsidRPr="00506882">
        <w:rPr>
          <w:rFonts w:ascii="Times New Roman" w:eastAsia="Times New Roman" w:hAnsi="Times New Roman" w:cs="Times New Roman"/>
          <w:sz w:val="24"/>
          <w:szCs w:val="24"/>
        </w:rPr>
        <w:t>Веселый</w:t>
      </w:r>
      <w:proofErr w:type="gramEnd"/>
      <w:r w:rsidRPr="00506882">
        <w:rPr>
          <w:rFonts w:ascii="Times New Roman" w:eastAsia="Times New Roman" w:hAnsi="Times New Roman" w:cs="Times New Roman"/>
          <w:sz w:val="24"/>
          <w:szCs w:val="24"/>
        </w:rPr>
        <w:t xml:space="preserve"> немецкий с Зайцем </w:t>
      </w:r>
      <w:proofErr w:type="spellStart"/>
      <w:r w:rsidRPr="00506882">
        <w:rPr>
          <w:rFonts w:ascii="Times New Roman" w:eastAsia="Times New Roman" w:hAnsi="Times New Roman" w:cs="Times New Roman"/>
          <w:sz w:val="24"/>
          <w:szCs w:val="24"/>
        </w:rPr>
        <w:t>Хансом</w:t>
      </w:r>
      <w:proofErr w:type="spellEnd"/>
      <w:r w:rsidRPr="00506882">
        <w:rPr>
          <w:rFonts w:ascii="Times New Roman" w:eastAsia="Times New Roman" w:hAnsi="Times New Roman" w:cs="Times New Roman"/>
          <w:sz w:val="24"/>
          <w:szCs w:val="24"/>
        </w:rPr>
        <w:t>. Времена года», «Прогулки по Доброму миру», «</w:t>
      </w:r>
      <w:proofErr w:type="gramStart"/>
      <w:r w:rsidRPr="00506882">
        <w:rPr>
          <w:rFonts w:ascii="Times New Roman" w:eastAsia="Times New Roman" w:hAnsi="Times New Roman" w:cs="Times New Roman"/>
          <w:sz w:val="24"/>
          <w:szCs w:val="24"/>
        </w:rPr>
        <w:t>Ладушки</w:t>
      </w:r>
      <w:proofErr w:type="gramEnd"/>
      <w:r w:rsidRPr="00506882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506882">
        <w:rPr>
          <w:rFonts w:ascii="Times New Roman" w:eastAsia="Times New Roman" w:hAnsi="Times New Roman" w:cs="Times New Roman"/>
          <w:sz w:val="24"/>
          <w:szCs w:val="24"/>
        </w:rPr>
        <w:t>Lovely</w:t>
      </w:r>
      <w:proofErr w:type="spellEnd"/>
      <w:r w:rsidRPr="00506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882">
        <w:rPr>
          <w:rFonts w:ascii="Times New Roman" w:eastAsia="Times New Roman" w:hAnsi="Times New Roman" w:cs="Times New Roman"/>
          <w:sz w:val="24"/>
          <w:szCs w:val="24"/>
        </w:rPr>
        <w:t>Nature</w:t>
      </w:r>
      <w:proofErr w:type="spellEnd"/>
      <w:r w:rsidRPr="0050688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06882" w:rsidRPr="00506882" w:rsidRDefault="00506882" w:rsidP="0050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6882">
        <w:rPr>
          <w:rFonts w:ascii="Times New Roman" w:eastAsia="Times New Roman" w:hAnsi="Times New Roman" w:cs="Times New Roman"/>
          <w:sz w:val="24"/>
          <w:szCs w:val="24"/>
        </w:rPr>
        <w:t>Эти программы создают условия для духовно-нравственного воспитания личности ребенка, ознакомлении учащихся с историей, праздниками и традициями родного края, основанными на воззрениях Русской Православной Церкви, воспитания толерантности к представителям других народов и направлены на:</w:t>
      </w:r>
      <w:proofErr w:type="gramEnd"/>
    </w:p>
    <w:p w:rsidR="00506882" w:rsidRPr="00506882" w:rsidRDefault="00506882" w:rsidP="005068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82">
        <w:rPr>
          <w:rFonts w:ascii="Times New Roman" w:eastAsia="Times New Roman" w:hAnsi="Times New Roman" w:cs="Times New Roman"/>
          <w:sz w:val="24"/>
          <w:szCs w:val="24"/>
        </w:rPr>
        <w:t>Воспитание уважения к правам, свободам и обязанностям человека;</w:t>
      </w:r>
    </w:p>
    <w:p w:rsidR="00506882" w:rsidRPr="00506882" w:rsidRDefault="00506882" w:rsidP="005068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82">
        <w:rPr>
          <w:rFonts w:ascii="Times New Roman" w:eastAsia="Times New Roman" w:hAnsi="Times New Roman" w:cs="Times New Roman"/>
          <w:sz w:val="24"/>
          <w:szCs w:val="24"/>
        </w:rPr>
        <w:t>Развитие компетенции и ценностных представлений об общественном согласии и межкультурном взаимодействии;</w:t>
      </w:r>
    </w:p>
    <w:p w:rsidR="00506882" w:rsidRPr="00506882" w:rsidRDefault="00506882" w:rsidP="005068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82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традициям, культуре и языку своего народа и других народов;</w:t>
      </w:r>
    </w:p>
    <w:p w:rsidR="00506882" w:rsidRPr="00506882" w:rsidRDefault="00506882" w:rsidP="005068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82">
        <w:rPr>
          <w:rFonts w:ascii="Times New Roman" w:eastAsia="Times New Roman" w:hAnsi="Times New Roman" w:cs="Times New Roman"/>
          <w:sz w:val="24"/>
          <w:szCs w:val="24"/>
        </w:rPr>
        <w:t>Формирование ценностных представлений о физическом здоровье, о ценности духовного и нравственного здоровья;</w:t>
      </w:r>
    </w:p>
    <w:p w:rsidR="00506882" w:rsidRPr="00506882" w:rsidRDefault="00506882" w:rsidP="005068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82">
        <w:rPr>
          <w:rFonts w:ascii="Times New Roman" w:eastAsia="Times New Roman" w:hAnsi="Times New Roman" w:cs="Times New Roman"/>
          <w:sz w:val="24"/>
          <w:szCs w:val="24"/>
        </w:rPr>
        <w:t>Формирование компетенций, связанных с процессом определения и развития индивидуальных способностей и потребностей в сфере труда и творческой деятельности;</w:t>
      </w:r>
    </w:p>
    <w:p w:rsidR="00506882" w:rsidRPr="00506882" w:rsidRDefault="00506882" w:rsidP="005068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82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содержании, ценности и безопасности современного информационного пространства.</w:t>
      </w:r>
    </w:p>
    <w:p w:rsidR="002F1DEB" w:rsidRDefault="002F1DEB"/>
    <w:sectPr w:rsidR="002F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5EDC"/>
    <w:multiLevelType w:val="multilevel"/>
    <w:tmpl w:val="6454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F1DDA"/>
    <w:multiLevelType w:val="multilevel"/>
    <w:tmpl w:val="CB54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A3F00"/>
    <w:multiLevelType w:val="multilevel"/>
    <w:tmpl w:val="64C0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55360"/>
    <w:multiLevelType w:val="multilevel"/>
    <w:tmpl w:val="ABBE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82C57"/>
    <w:multiLevelType w:val="multilevel"/>
    <w:tmpl w:val="7944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2618E"/>
    <w:multiLevelType w:val="multilevel"/>
    <w:tmpl w:val="8DC2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882"/>
    <w:rsid w:val="002F1DEB"/>
    <w:rsid w:val="0050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6882"/>
    <w:rPr>
      <w:b/>
      <w:bCs/>
    </w:rPr>
  </w:style>
  <w:style w:type="paragraph" w:styleId="a4">
    <w:name w:val="Normal (Web)"/>
    <w:basedOn w:val="a"/>
    <w:uiPriority w:val="99"/>
    <w:semiHidden/>
    <w:unhideWhenUsed/>
    <w:rsid w:val="0050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</dc:creator>
  <cp:keywords/>
  <dc:description/>
  <cp:lastModifiedBy>Никулин</cp:lastModifiedBy>
  <cp:revision>2</cp:revision>
  <dcterms:created xsi:type="dcterms:W3CDTF">2017-01-31T11:50:00Z</dcterms:created>
  <dcterms:modified xsi:type="dcterms:W3CDTF">2017-01-31T11:50:00Z</dcterms:modified>
</cp:coreProperties>
</file>